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0717" w:rsidRPr="00F07B87" w:rsidRDefault="00A20717" w:rsidP="00A20717">
      <w:pPr>
        <w:jc w:val="right"/>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APPROUVÉE PAR :</w:t>
      </w:r>
    </w:p>
    <w:p w:rsidR="00A20717" w:rsidRPr="00F07B87" w:rsidRDefault="00EC0177" w:rsidP="00A20717">
      <w:pPr>
        <w:pStyle w:val="Titre1"/>
        <w:jc w:val="right"/>
        <w:rPr>
          <w:rFonts w:ascii="Times New Roman" w:hAnsi="Times New Roman" w:cs="Times New Roman"/>
          <w:b w:val="0"/>
          <w:bCs w:val="0"/>
          <w:color w:val="000000" w:themeColor="text1"/>
          <w:lang w:val="fr-FR"/>
        </w:rPr>
      </w:pPr>
      <w:r w:rsidRPr="00F07B87">
        <w:rPr>
          <w:rFonts w:ascii="Times New Roman" w:hAnsi="Times New Roman" w:cs="Times New Roman"/>
          <w:b w:val="0"/>
          <w:bCs w:val="0"/>
          <w:color w:val="000000" w:themeColor="text1"/>
          <w:lang w:val="fr-FR"/>
        </w:rPr>
        <w:t>L’</w:t>
      </w:r>
      <w:r w:rsidR="00A20717" w:rsidRPr="00F07B87">
        <w:rPr>
          <w:rFonts w:ascii="Times New Roman" w:hAnsi="Times New Roman" w:cs="Times New Roman"/>
          <w:b w:val="0"/>
          <w:bCs w:val="0"/>
          <w:color w:val="000000" w:themeColor="text1"/>
          <w:lang w:val="fr-FR"/>
        </w:rPr>
        <w:t>Entrepreneur individuel</w:t>
      </w:r>
      <w:r w:rsidR="00A20717" w:rsidRPr="00F07B87">
        <w:rPr>
          <w:rFonts w:ascii="Times New Roman" w:hAnsi="Times New Roman" w:cs="Times New Roman"/>
          <w:b w:val="0"/>
          <w:bCs w:val="0"/>
          <w:color w:val="000000" w:themeColor="text1"/>
          <w:lang w:val="fr-FR"/>
        </w:rPr>
        <w:br/>
        <w:t>Mbangui Guairnichou Mischna</w:t>
      </w:r>
    </w:p>
    <w:p w:rsidR="00A20717" w:rsidRPr="00F07B87" w:rsidRDefault="00A20717" w:rsidP="00A20717">
      <w:pPr>
        <w:jc w:val="right"/>
        <w:rPr>
          <w:rFonts w:ascii="Times New Roman" w:hAnsi="Times New Roman" w:cs="Times New Roman"/>
          <w:sz w:val="28"/>
          <w:szCs w:val="28"/>
          <w:lang w:val="fr-FR"/>
        </w:rPr>
      </w:pPr>
      <w:r w:rsidRPr="00F07B87">
        <w:rPr>
          <w:rFonts w:ascii="Times New Roman" w:hAnsi="Times New Roman" w:cs="Times New Roman"/>
          <w:color w:val="000000" w:themeColor="text1"/>
          <w:sz w:val="28"/>
          <w:szCs w:val="28"/>
          <w:lang w:val="fr-FR"/>
        </w:rPr>
        <w:t>«________» _____________ 2025</w:t>
      </w:r>
    </w:p>
    <w:p w:rsidR="00D77C76" w:rsidRPr="00F07B87" w:rsidRDefault="00BD6810" w:rsidP="00A20717">
      <w:pPr>
        <w:pStyle w:val="Titre1"/>
        <w:jc w:val="center"/>
        <w:rPr>
          <w:rFonts w:ascii="Times New Roman" w:hAnsi="Times New Roman" w:cs="Times New Roman"/>
          <w:b w:val="0"/>
          <w:bCs w:val="0"/>
          <w:color w:val="000000" w:themeColor="text1"/>
          <w:lang w:val="fr-FR"/>
        </w:rPr>
      </w:pPr>
      <w:r w:rsidRPr="00F07B87">
        <w:rPr>
          <w:rFonts w:ascii="Times New Roman" w:hAnsi="Times New Roman" w:cs="Times New Roman"/>
          <w:b w:val="0"/>
          <w:bCs w:val="0"/>
          <w:color w:val="000000" w:themeColor="text1"/>
          <w:lang w:val="fr-FR"/>
        </w:rPr>
        <w:t>POLITIQUE RELATIVE AU TRAITEMENT DES DONNÉES PERSONNELLES</w:t>
      </w:r>
    </w:p>
    <w:p w:rsidR="00D77C76" w:rsidRPr="00F07B87" w:rsidRDefault="00BD6810" w:rsidP="00A20717">
      <w:pPr>
        <w:jc w:val="right"/>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br/>
      </w:r>
      <w:r w:rsidRPr="00F07B87">
        <w:rPr>
          <w:rFonts w:ascii="Times New Roman" w:hAnsi="Times New Roman" w:cs="Times New Roman"/>
          <w:color w:val="000000" w:themeColor="text1"/>
          <w:sz w:val="28"/>
          <w:szCs w:val="28"/>
          <w:lang w:val="fr-FR"/>
        </w:rPr>
        <w:br/>
      </w:r>
    </w:p>
    <w:p w:rsidR="00D77C76" w:rsidRPr="00F07B87" w:rsidRDefault="00BD6810" w:rsidP="00BD6810">
      <w:pPr>
        <w:pStyle w:val="Titre2"/>
        <w:jc w:val="center"/>
        <w:rPr>
          <w:rFonts w:ascii="Times New Roman" w:hAnsi="Times New Roman" w:cs="Times New Roman"/>
          <w:b w:val="0"/>
          <w:bCs w:val="0"/>
          <w:color w:val="000000" w:themeColor="text1"/>
          <w:sz w:val="28"/>
          <w:szCs w:val="28"/>
          <w:lang w:val="fr-FR"/>
        </w:rPr>
      </w:pPr>
      <w:r w:rsidRPr="00F07B87">
        <w:rPr>
          <w:rFonts w:ascii="Times New Roman" w:hAnsi="Times New Roman" w:cs="Times New Roman"/>
          <w:b w:val="0"/>
          <w:bCs w:val="0"/>
          <w:color w:val="000000" w:themeColor="text1"/>
          <w:sz w:val="28"/>
          <w:szCs w:val="28"/>
          <w:lang w:val="fr-FR"/>
        </w:rPr>
        <w:t>1. Dispositions générales</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 xml:space="preserve">La présente Politique de traitement des données personnelles est établie conformément aux exigences de la Loi fédérale du 27 juillet 2006 n°152-FZ “Sur les données personnelles” et définit la procédure de traitement des données personnelles ainsi que les mesures de sécurité prises par l’Entrepreneur individuel </w:t>
      </w:r>
      <w:r w:rsidR="00A20717" w:rsidRPr="00F07B87">
        <w:rPr>
          <w:rFonts w:ascii="Times New Roman" w:hAnsi="Times New Roman" w:cs="Times New Roman"/>
          <w:color w:val="000000" w:themeColor="text1"/>
          <w:sz w:val="28"/>
          <w:szCs w:val="28"/>
          <w:lang w:val="fr-FR"/>
        </w:rPr>
        <w:t>Mbangui Guairnichou Mischna</w:t>
      </w:r>
      <w:r w:rsidRPr="00F07B87">
        <w:rPr>
          <w:rFonts w:ascii="Times New Roman" w:hAnsi="Times New Roman" w:cs="Times New Roman"/>
          <w:color w:val="000000" w:themeColor="text1"/>
          <w:sz w:val="28"/>
          <w:szCs w:val="28"/>
          <w:lang w:val="fr-FR"/>
        </w:rPr>
        <w:t xml:space="preserve"> (ci-après – l’Opérateur).</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1.1. L’Opérateur considère comme objectif essentiel et condition préalable à son activité le respect des droits et libertés de la personne et du citoyen lors du traitement de leurs données personnelles, y compris la protection du droit à la vie privée, à la confidentialité personnelle et familiale.</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1.2. La présente Politique de l’Opérateur relative au traitement des données personnelles (ci-après – la Politique) s’applique à toutes les informations que l’Opérateur peut recevoir concernant</w:t>
      </w:r>
      <w:r w:rsidR="00A20717" w:rsidRPr="00F07B87">
        <w:rPr>
          <w:rFonts w:ascii="Times New Roman" w:hAnsi="Times New Roman" w:cs="Times New Roman"/>
          <w:color w:val="000000" w:themeColor="text1"/>
          <w:sz w:val="28"/>
          <w:szCs w:val="28"/>
          <w:lang w:val="fr-FR"/>
        </w:rPr>
        <w:t xml:space="preserve"> les visiteurs du site internet</w:t>
      </w:r>
      <w:r w:rsidRPr="00F07B87">
        <w:rPr>
          <w:rFonts w:ascii="Times New Roman" w:hAnsi="Times New Roman" w:cs="Times New Roman"/>
          <w:color w:val="000000" w:themeColor="text1"/>
          <w:sz w:val="28"/>
          <w:szCs w:val="28"/>
          <w:lang w:val="fr-FR"/>
        </w:rPr>
        <w:t>: https://www.afrue.com/.</w:t>
      </w:r>
    </w:p>
    <w:p w:rsidR="00D77C76" w:rsidRPr="00F07B87" w:rsidRDefault="00BD6810" w:rsidP="00BD6810">
      <w:pPr>
        <w:pStyle w:val="Titre2"/>
        <w:jc w:val="center"/>
        <w:rPr>
          <w:rFonts w:ascii="Times New Roman" w:hAnsi="Times New Roman" w:cs="Times New Roman"/>
          <w:b w:val="0"/>
          <w:bCs w:val="0"/>
          <w:color w:val="000000" w:themeColor="text1"/>
          <w:sz w:val="28"/>
          <w:szCs w:val="28"/>
          <w:lang w:val="fr-FR"/>
        </w:rPr>
      </w:pPr>
      <w:r w:rsidRPr="00F07B87">
        <w:rPr>
          <w:rFonts w:ascii="Times New Roman" w:hAnsi="Times New Roman" w:cs="Times New Roman"/>
          <w:b w:val="0"/>
          <w:bCs w:val="0"/>
          <w:color w:val="000000" w:themeColor="text1"/>
          <w:sz w:val="28"/>
          <w:szCs w:val="28"/>
          <w:lang w:val="fr-FR"/>
        </w:rPr>
        <w:t>2. Principaux termes utilisés dans la Politique</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2.1. Traitement automatisé des données personnelles — traitement effectué à l’aide de moyens informatiques.</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lastRenderedPageBreak/>
        <w:t>2.2. Blocage des données personnelles — suspension temporaire du traitement des données personnelles (sauf si le traitement est nécessaire pour leur clarification).</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2.3. Site internet — ensemble de contenus graphiques et informationnels, ainsi que de logiciels et bases de données, accessibles sur Internet à l’adresse https://www.afrue.com/.</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2.4. Système d’information des données personnelles — ensemble de bases de données contenant des données personnelles, ainsi que des technologies et moyens techniques permettant leur traitement.</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2.5. Anonymisation des données personnelles — actions rendant impossible l’identification d’un Utilisateur sans informations supplémentaires.</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 xml:space="preserve">2.6. Traitement des données personnelles — toute opération ou ensemble d’opérations effectuées avec ou sans moyens automatisés sur des données </w:t>
      </w:r>
      <w:r w:rsidR="00A20717" w:rsidRPr="00F07B87">
        <w:rPr>
          <w:rFonts w:ascii="Times New Roman" w:hAnsi="Times New Roman" w:cs="Times New Roman"/>
          <w:color w:val="000000" w:themeColor="text1"/>
          <w:sz w:val="28"/>
          <w:szCs w:val="28"/>
          <w:lang w:val="fr-FR"/>
        </w:rPr>
        <w:t>personnelles:</w:t>
      </w:r>
      <w:r w:rsidRPr="00F07B87">
        <w:rPr>
          <w:rFonts w:ascii="Times New Roman" w:hAnsi="Times New Roman" w:cs="Times New Roman"/>
          <w:color w:val="000000" w:themeColor="text1"/>
          <w:sz w:val="28"/>
          <w:szCs w:val="28"/>
          <w:lang w:val="fr-FR"/>
        </w:rPr>
        <w:t xml:space="preserve"> collecte, enregistrement, organisation, conservation, mise à jour, utilisation, transfert, diffusion, anonymisation, blocage, suppression ou destruction.</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2.7. Opérateur — autorité publique, personne morale ou physique organisant et/ou réalisant le traitement des données personnelles, et déterminant les finalités, le volume et les actions relatives à ces données.</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2.8. Données personnelles — toute information se rapportant directement ou indirectement à un Utilisateur du site https://www.afrue.com/.</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2.9. Données personnelles rendues publiques par le sujet des données — données dont l’accès à un nombre illimité de personnes est autorisé par le sujet via un consentement explicite conformément à la Loi sur les données personnelles.</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2.10. Utilisateur — tout visiteur du site https://www.afrue.com/.</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2.11. Fourniture des données personnelles — action visant à divulguer les données à une personne ou à un groupe de personnes déterminé.</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lastRenderedPageBreak/>
        <w:t>2.12. Diffusion des données personnelles — actions visant à rendre les données accessibles à un nombre illimité de personnes, y compris par publication ou mise en ligne.</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2.13. Transfert transfrontalier des données personnelles — transfert de données vers un État étranger, une autorité étrangère ou une personne physique/juridique étrangère.</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2.14. Destruction des données personnelles — actions entraînant la suppression irréversible des données sans possibilité de restauration.</w:t>
      </w:r>
    </w:p>
    <w:p w:rsidR="00D77C76" w:rsidRPr="00F07B87" w:rsidRDefault="00BD6810" w:rsidP="00BD6810">
      <w:pPr>
        <w:pStyle w:val="Titre2"/>
        <w:jc w:val="center"/>
        <w:rPr>
          <w:rFonts w:ascii="Times New Roman" w:hAnsi="Times New Roman" w:cs="Times New Roman"/>
          <w:b w:val="0"/>
          <w:bCs w:val="0"/>
          <w:color w:val="000000" w:themeColor="text1"/>
          <w:sz w:val="28"/>
          <w:szCs w:val="28"/>
          <w:lang w:val="fr-FR"/>
        </w:rPr>
      </w:pPr>
      <w:r w:rsidRPr="00F07B87">
        <w:rPr>
          <w:rFonts w:ascii="Times New Roman" w:hAnsi="Times New Roman" w:cs="Times New Roman"/>
          <w:b w:val="0"/>
          <w:bCs w:val="0"/>
          <w:color w:val="000000" w:themeColor="text1"/>
          <w:sz w:val="28"/>
          <w:szCs w:val="28"/>
          <w:lang w:val="fr-FR"/>
        </w:rPr>
        <w:t>3. Droits et obligations principaux de l’Opérateur</w:t>
      </w:r>
    </w:p>
    <w:p w:rsidR="00D77C76" w:rsidRPr="00F07B87" w:rsidRDefault="00A20717">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 xml:space="preserve">3.1. L’Opérateur a </w:t>
      </w:r>
      <w:r w:rsidR="00BD6810" w:rsidRPr="00F07B87">
        <w:rPr>
          <w:rFonts w:ascii="Times New Roman" w:hAnsi="Times New Roman" w:cs="Times New Roman"/>
          <w:color w:val="000000" w:themeColor="text1"/>
          <w:sz w:val="28"/>
          <w:szCs w:val="28"/>
          <w:lang w:val="fr-FR"/>
        </w:rPr>
        <w:t>le dr</w:t>
      </w:r>
      <w:r w:rsidRPr="00F07B87">
        <w:rPr>
          <w:rFonts w:ascii="Times New Roman" w:hAnsi="Times New Roman" w:cs="Times New Roman"/>
          <w:color w:val="000000" w:themeColor="text1"/>
          <w:sz w:val="28"/>
          <w:szCs w:val="28"/>
          <w:lang w:val="fr-FR"/>
        </w:rPr>
        <w:t>oit de</w:t>
      </w:r>
      <w:r w:rsidR="00BD6810" w:rsidRPr="00F07B87">
        <w:rPr>
          <w:rFonts w:ascii="Times New Roman" w:hAnsi="Times New Roman" w:cs="Times New Roman"/>
          <w:color w:val="000000" w:themeColor="text1"/>
          <w:sz w:val="28"/>
          <w:szCs w:val="28"/>
          <w:lang w:val="fr-FR"/>
        </w:rPr>
        <w:t>:</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 xml:space="preserve">— recevoir du sujet des données des informations véridiques et/ou des documents contenant des données </w:t>
      </w:r>
      <w:r w:rsidR="00A20717" w:rsidRPr="00F07B87">
        <w:rPr>
          <w:rFonts w:ascii="Times New Roman" w:hAnsi="Times New Roman" w:cs="Times New Roman"/>
          <w:color w:val="000000" w:themeColor="text1"/>
          <w:sz w:val="28"/>
          <w:szCs w:val="28"/>
          <w:lang w:val="fr-FR"/>
        </w:rPr>
        <w:t>personnelles;</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 poursuivre le traitement des données sans consentement dans les cas prévus par la Loi sur les données personnelles (par exemple, en cas de retrai</w:t>
      </w:r>
      <w:r w:rsidR="00A20717" w:rsidRPr="00F07B87">
        <w:rPr>
          <w:rFonts w:ascii="Times New Roman" w:hAnsi="Times New Roman" w:cs="Times New Roman"/>
          <w:color w:val="000000" w:themeColor="text1"/>
          <w:sz w:val="28"/>
          <w:szCs w:val="28"/>
          <w:lang w:val="fr-FR"/>
        </w:rPr>
        <w:t>t du consentement par le sujet)</w:t>
      </w:r>
      <w:r w:rsidRPr="00F07B87">
        <w:rPr>
          <w:rFonts w:ascii="Times New Roman" w:hAnsi="Times New Roman" w:cs="Times New Roman"/>
          <w:color w:val="000000" w:themeColor="text1"/>
          <w:sz w:val="28"/>
          <w:szCs w:val="28"/>
          <w:lang w:val="fr-FR"/>
        </w:rPr>
        <w:t>;</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 déterminer de manière indépendante la composition et la liste des mesures nécessaires et suffisantes pour assurer le respect des obligations légales en matière de protection des données.</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3.2. L’Opérateur</w:t>
      </w:r>
      <w:r w:rsidR="00A20717" w:rsidRPr="00F07B87">
        <w:rPr>
          <w:rFonts w:ascii="Times New Roman" w:hAnsi="Times New Roman" w:cs="Times New Roman"/>
          <w:color w:val="000000" w:themeColor="text1"/>
          <w:sz w:val="28"/>
          <w:szCs w:val="28"/>
          <w:lang w:val="fr-FR"/>
        </w:rPr>
        <w:t xml:space="preserve"> est tenu de</w:t>
      </w:r>
      <w:r w:rsidRPr="00F07B87">
        <w:rPr>
          <w:rFonts w:ascii="Times New Roman" w:hAnsi="Times New Roman" w:cs="Times New Roman"/>
          <w:color w:val="000000" w:themeColor="text1"/>
          <w:sz w:val="28"/>
          <w:szCs w:val="28"/>
          <w:lang w:val="fr-FR"/>
        </w:rPr>
        <w:t>:</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 fournir au sujet des données, à sa demande, des informations relatives au traitem</w:t>
      </w:r>
      <w:r w:rsidR="00A20717" w:rsidRPr="00F07B87">
        <w:rPr>
          <w:rFonts w:ascii="Times New Roman" w:hAnsi="Times New Roman" w:cs="Times New Roman"/>
          <w:color w:val="000000" w:themeColor="text1"/>
          <w:sz w:val="28"/>
          <w:szCs w:val="28"/>
          <w:lang w:val="fr-FR"/>
        </w:rPr>
        <w:t>ent de ses données personnelles</w:t>
      </w:r>
      <w:r w:rsidRPr="00F07B87">
        <w:rPr>
          <w:rFonts w:ascii="Times New Roman" w:hAnsi="Times New Roman" w:cs="Times New Roman"/>
          <w:color w:val="000000" w:themeColor="text1"/>
          <w:sz w:val="28"/>
          <w:szCs w:val="28"/>
          <w:lang w:val="fr-FR"/>
        </w:rPr>
        <w:t>;</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 organiser le traitement des données conformément à la législation en vig</w:t>
      </w:r>
      <w:r w:rsidR="00A20717" w:rsidRPr="00F07B87">
        <w:rPr>
          <w:rFonts w:ascii="Times New Roman" w:hAnsi="Times New Roman" w:cs="Times New Roman"/>
          <w:color w:val="000000" w:themeColor="text1"/>
          <w:sz w:val="28"/>
          <w:szCs w:val="28"/>
          <w:lang w:val="fr-FR"/>
        </w:rPr>
        <w:t>ueur de la Fédération de Russie</w:t>
      </w:r>
      <w:r w:rsidRPr="00F07B87">
        <w:rPr>
          <w:rFonts w:ascii="Times New Roman" w:hAnsi="Times New Roman" w:cs="Times New Roman"/>
          <w:color w:val="000000" w:themeColor="text1"/>
          <w:sz w:val="28"/>
          <w:szCs w:val="28"/>
          <w:lang w:val="fr-FR"/>
        </w:rPr>
        <w:t>;</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 répondre aux demandes et requêtes des sujets de données e</w:t>
      </w:r>
      <w:r w:rsidR="00A20717" w:rsidRPr="00F07B87">
        <w:rPr>
          <w:rFonts w:ascii="Times New Roman" w:hAnsi="Times New Roman" w:cs="Times New Roman"/>
          <w:color w:val="000000" w:themeColor="text1"/>
          <w:sz w:val="28"/>
          <w:szCs w:val="28"/>
          <w:lang w:val="fr-FR"/>
        </w:rPr>
        <w:t>t de leurs représentants légaux</w:t>
      </w:r>
      <w:r w:rsidRPr="00F07B87">
        <w:rPr>
          <w:rFonts w:ascii="Times New Roman" w:hAnsi="Times New Roman" w:cs="Times New Roman"/>
          <w:color w:val="000000" w:themeColor="text1"/>
          <w:sz w:val="28"/>
          <w:szCs w:val="28"/>
          <w:lang w:val="fr-FR"/>
        </w:rPr>
        <w:t>;</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 communiquer à l’autorité compétente (Roskomnadzor) les informations req</w:t>
      </w:r>
      <w:r w:rsidR="00A20717" w:rsidRPr="00F07B87">
        <w:rPr>
          <w:rFonts w:ascii="Times New Roman" w:hAnsi="Times New Roman" w:cs="Times New Roman"/>
          <w:color w:val="000000" w:themeColor="text1"/>
          <w:sz w:val="28"/>
          <w:szCs w:val="28"/>
          <w:lang w:val="fr-FR"/>
        </w:rPr>
        <w:t>uises dans un délai de 10 jours</w:t>
      </w:r>
      <w:r w:rsidRPr="00F07B87">
        <w:rPr>
          <w:rFonts w:ascii="Times New Roman" w:hAnsi="Times New Roman" w:cs="Times New Roman"/>
          <w:color w:val="000000" w:themeColor="text1"/>
          <w:sz w:val="28"/>
          <w:szCs w:val="28"/>
          <w:lang w:val="fr-FR"/>
        </w:rPr>
        <w:t>;</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 publier ou rendre a</w:t>
      </w:r>
      <w:r w:rsidR="00A20717" w:rsidRPr="00F07B87">
        <w:rPr>
          <w:rFonts w:ascii="Times New Roman" w:hAnsi="Times New Roman" w:cs="Times New Roman"/>
          <w:color w:val="000000" w:themeColor="text1"/>
          <w:sz w:val="28"/>
          <w:szCs w:val="28"/>
          <w:lang w:val="fr-FR"/>
        </w:rPr>
        <w:t>ccessible la présente Politique</w:t>
      </w:r>
      <w:r w:rsidRPr="00F07B87">
        <w:rPr>
          <w:rFonts w:ascii="Times New Roman" w:hAnsi="Times New Roman" w:cs="Times New Roman"/>
          <w:color w:val="000000" w:themeColor="text1"/>
          <w:sz w:val="28"/>
          <w:szCs w:val="28"/>
          <w:lang w:val="fr-FR"/>
        </w:rPr>
        <w:t>;</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lastRenderedPageBreak/>
        <w:t>— adopter des mesures juridiques, organisationnelles et techniques pour protéger les données contre tout accès illégal ou accidentel, destruction, modification, blocage, copie, divulga</w:t>
      </w:r>
      <w:r w:rsidR="00A20717" w:rsidRPr="00F07B87">
        <w:rPr>
          <w:rFonts w:ascii="Times New Roman" w:hAnsi="Times New Roman" w:cs="Times New Roman"/>
          <w:color w:val="000000" w:themeColor="text1"/>
          <w:sz w:val="28"/>
          <w:szCs w:val="28"/>
          <w:lang w:val="fr-FR"/>
        </w:rPr>
        <w:t>tion ou diffusion non autorisée</w:t>
      </w:r>
      <w:r w:rsidRPr="00F07B87">
        <w:rPr>
          <w:rFonts w:ascii="Times New Roman" w:hAnsi="Times New Roman" w:cs="Times New Roman"/>
          <w:color w:val="000000" w:themeColor="text1"/>
          <w:sz w:val="28"/>
          <w:szCs w:val="28"/>
          <w:lang w:val="fr-FR"/>
        </w:rPr>
        <w:t>;</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 cesser le traitement et détruire les données dans les cas prévus par la L</w:t>
      </w:r>
      <w:r w:rsidR="00A20717" w:rsidRPr="00F07B87">
        <w:rPr>
          <w:rFonts w:ascii="Times New Roman" w:hAnsi="Times New Roman" w:cs="Times New Roman"/>
          <w:color w:val="000000" w:themeColor="text1"/>
          <w:sz w:val="28"/>
          <w:szCs w:val="28"/>
          <w:lang w:val="fr-FR"/>
        </w:rPr>
        <w:t>oi sur les données personnelles</w:t>
      </w:r>
      <w:r w:rsidRPr="00F07B87">
        <w:rPr>
          <w:rFonts w:ascii="Times New Roman" w:hAnsi="Times New Roman" w:cs="Times New Roman"/>
          <w:color w:val="000000" w:themeColor="text1"/>
          <w:sz w:val="28"/>
          <w:szCs w:val="28"/>
          <w:lang w:val="fr-FR"/>
        </w:rPr>
        <w:t>;</w:t>
      </w:r>
    </w:p>
    <w:p w:rsidR="00D77C76" w:rsidRPr="00F07B87" w:rsidRDefault="00BD6810">
      <w:pPr>
        <w:rPr>
          <w:rFonts w:ascii="Times New Roman" w:hAnsi="Times New Roman" w:cs="Times New Roman"/>
          <w:color w:val="000000" w:themeColor="text1"/>
          <w:sz w:val="28"/>
          <w:szCs w:val="28"/>
          <w:lang w:val="fr-FR"/>
        </w:rPr>
      </w:pPr>
      <w:r w:rsidRPr="00F07B87">
        <w:rPr>
          <w:rFonts w:ascii="Times New Roman" w:hAnsi="Times New Roman" w:cs="Times New Roman"/>
          <w:color w:val="000000" w:themeColor="text1"/>
          <w:sz w:val="28"/>
          <w:szCs w:val="28"/>
          <w:lang w:val="fr-FR"/>
        </w:rPr>
        <w:t>— remplir toutes autres obligations prévues par la législation.</w:t>
      </w:r>
    </w:p>
    <w:p w:rsidR="00D77C76" w:rsidRPr="00F07B87" w:rsidRDefault="00BD6810" w:rsidP="00BD6810">
      <w:pPr>
        <w:pStyle w:val="Titre2"/>
        <w:jc w:val="center"/>
        <w:rPr>
          <w:rFonts w:ascii="Times New Roman" w:hAnsi="Times New Roman" w:cs="Times New Roman"/>
          <w:b w:val="0"/>
          <w:bCs w:val="0"/>
          <w:color w:val="000000" w:themeColor="text1"/>
          <w:sz w:val="28"/>
          <w:szCs w:val="28"/>
        </w:rPr>
      </w:pPr>
      <w:r w:rsidRPr="00F07B87">
        <w:rPr>
          <w:rFonts w:ascii="Times New Roman" w:hAnsi="Times New Roman" w:cs="Times New Roman"/>
          <w:b w:val="0"/>
          <w:bCs w:val="0"/>
          <w:color w:val="000000" w:themeColor="text1"/>
          <w:sz w:val="28"/>
          <w:szCs w:val="28"/>
        </w:rPr>
        <w:t>4. Droits et obligations des sujets des données personnelles</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4.1. Les sujets des donné</w:t>
      </w:r>
      <w:r w:rsidR="00A20717" w:rsidRPr="00F07B87">
        <w:rPr>
          <w:rFonts w:ascii="Times New Roman" w:hAnsi="Times New Roman" w:cs="Times New Roman"/>
          <w:color w:val="000000" w:themeColor="text1"/>
          <w:sz w:val="28"/>
          <w:szCs w:val="28"/>
        </w:rPr>
        <w:t>es personnelles ont le droit de</w:t>
      </w:r>
      <w:r w:rsidRPr="00F07B87">
        <w:rPr>
          <w:rFonts w:ascii="Times New Roman" w:hAnsi="Times New Roman" w:cs="Times New Roman"/>
          <w:color w:val="000000" w:themeColor="text1"/>
          <w:sz w:val="28"/>
          <w:szCs w:val="28"/>
        </w:rPr>
        <w:t>:</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 recevoir des informations relatives au traitement de leurs données personnelles, sauf dans les cas prévus par la loi fédérale. Ces informations sont fournies sous une forme accessible, sans inclure de données concernant d’autres sujets, sauf disposition contraire légale. La liste et la procédure d’obtention de ces informations sont fixées par la L</w:t>
      </w:r>
      <w:r w:rsidR="00A20717" w:rsidRPr="00F07B87">
        <w:rPr>
          <w:rFonts w:ascii="Times New Roman" w:hAnsi="Times New Roman" w:cs="Times New Roman"/>
          <w:color w:val="000000" w:themeColor="text1"/>
          <w:sz w:val="28"/>
          <w:szCs w:val="28"/>
        </w:rPr>
        <w:t>oi sur les données personnelles</w:t>
      </w:r>
      <w:r w:rsidRPr="00F07B87">
        <w:rPr>
          <w:rFonts w:ascii="Times New Roman" w:hAnsi="Times New Roman" w:cs="Times New Roman"/>
          <w:color w:val="000000" w:themeColor="text1"/>
          <w:sz w:val="28"/>
          <w:szCs w:val="28"/>
        </w:rPr>
        <w:t>;</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 exiger de l’Opérateur la rectification, le blocage ou la destruction de leurs données si celles-ci sont incomplètes, obsolètes, inexactes, obtenues illégalement ou ne sont plus nécessai</w:t>
      </w:r>
      <w:r w:rsidR="00A20717" w:rsidRPr="00F07B87">
        <w:rPr>
          <w:rFonts w:ascii="Times New Roman" w:hAnsi="Times New Roman" w:cs="Times New Roman"/>
          <w:color w:val="000000" w:themeColor="text1"/>
          <w:sz w:val="28"/>
          <w:szCs w:val="28"/>
        </w:rPr>
        <w:t>res à la finalité du traitement</w:t>
      </w:r>
      <w:r w:rsidRPr="00F07B87">
        <w:rPr>
          <w:rFonts w:ascii="Times New Roman" w:hAnsi="Times New Roman" w:cs="Times New Roman"/>
          <w:color w:val="000000" w:themeColor="text1"/>
          <w:sz w:val="28"/>
          <w:szCs w:val="28"/>
        </w:rPr>
        <w:t>;</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 imposer la condition d’un consentement préalable pour le traitement de leurs données à des fins de prospection commerc</w:t>
      </w:r>
      <w:r w:rsidR="00A20717" w:rsidRPr="00F07B87">
        <w:rPr>
          <w:rFonts w:ascii="Times New Roman" w:hAnsi="Times New Roman" w:cs="Times New Roman"/>
          <w:color w:val="000000" w:themeColor="text1"/>
          <w:sz w:val="28"/>
          <w:szCs w:val="28"/>
        </w:rPr>
        <w:t>iale (biens, travaux, services)</w:t>
      </w:r>
      <w:r w:rsidRPr="00F07B87">
        <w:rPr>
          <w:rFonts w:ascii="Times New Roman" w:hAnsi="Times New Roman" w:cs="Times New Roman"/>
          <w:color w:val="000000" w:themeColor="text1"/>
          <w:sz w:val="28"/>
          <w:szCs w:val="28"/>
        </w:rPr>
        <w:t>;</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 retirer leur consentement au traitement des données personnelles et ex</w:t>
      </w:r>
      <w:r w:rsidR="00A20717" w:rsidRPr="00F07B87">
        <w:rPr>
          <w:rFonts w:ascii="Times New Roman" w:hAnsi="Times New Roman" w:cs="Times New Roman"/>
          <w:color w:val="000000" w:themeColor="text1"/>
          <w:sz w:val="28"/>
          <w:szCs w:val="28"/>
        </w:rPr>
        <w:t>iger la cessation du traitement</w:t>
      </w:r>
      <w:r w:rsidRPr="00F07B87">
        <w:rPr>
          <w:rFonts w:ascii="Times New Roman" w:hAnsi="Times New Roman" w:cs="Times New Roman"/>
          <w:color w:val="000000" w:themeColor="text1"/>
          <w:sz w:val="28"/>
          <w:szCs w:val="28"/>
        </w:rPr>
        <w:t>;</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 contester auprès de l’autorité compétente pour la protection des droits des sujets des données personnelles ou devant les tribunaux toute action ou inaction illégale de l’Op</w:t>
      </w:r>
      <w:r w:rsidR="00A20717" w:rsidRPr="00F07B87">
        <w:rPr>
          <w:rFonts w:ascii="Times New Roman" w:hAnsi="Times New Roman" w:cs="Times New Roman"/>
          <w:color w:val="000000" w:themeColor="text1"/>
          <w:sz w:val="28"/>
          <w:szCs w:val="28"/>
        </w:rPr>
        <w:t>érateur</w:t>
      </w:r>
      <w:r w:rsidRPr="00F07B87">
        <w:rPr>
          <w:rFonts w:ascii="Times New Roman" w:hAnsi="Times New Roman" w:cs="Times New Roman"/>
          <w:color w:val="000000" w:themeColor="text1"/>
          <w:sz w:val="28"/>
          <w:szCs w:val="28"/>
        </w:rPr>
        <w:t>;</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 exercer d’autres droits prévus par la législation de la Fédération de Russie.</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4.2. Les sujets des don</w:t>
      </w:r>
      <w:r w:rsidR="00A20717" w:rsidRPr="00F07B87">
        <w:rPr>
          <w:rFonts w:ascii="Times New Roman" w:hAnsi="Times New Roman" w:cs="Times New Roman"/>
          <w:color w:val="000000" w:themeColor="text1"/>
          <w:sz w:val="28"/>
          <w:szCs w:val="28"/>
        </w:rPr>
        <w:t>nées personnelles sont tenus de</w:t>
      </w:r>
      <w:r w:rsidRPr="00F07B87">
        <w:rPr>
          <w:rFonts w:ascii="Times New Roman" w:hAnsi="Times New Roman" w:cs="Times New Roman"/>
          <w:color w:val="000000" w:themeColor="text1"/>
          <w:sz w:val="28"/>
          <w:szCs w:val="28"/>
        </w:rPr>
        <w:t>:</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 fournir à l’Opérateur des info</w:t>
      </w:r>
      <w:r w:rsidR="00A20717" w:rsidRPr="00F07B87">
        <w:rPr>
          <w:rFonts w:ascii="Times New Roman" w:hAnsi="Times New Roman" w:cs="Times New Roman"/>
          <w:color w:val="000000" w:themeColor="text1"/>
          <w:sz w:val="28"/>
          <w:szCs w:val="28"/>
        </w:rPr>
        <w:t>rmations exactes les concernant</w:t>
      </w:r>
      <w:r w:rsidRPr="00F07B87">
        <w:rPr>
          <w:rFonts w:ascii="Times New Roman" w:hAnsi="Times New Roman" w:cs="Times New Roman"/>
          <w:color w:val="000000" w:themeColor="text1"/>
          <w:sz w:val="28"/>
          <w:szCs w:val="28"/>
        </w:rPr>
        <w:t>;</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lastRenderedPageBreak/>
        <w:t>— informer l’Opérateur de toute mise à jour ou modification de leurs données personnelles.</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4.3. Les personnes ayant fourni à l’Opérateur de fausses informations ou des informations concernant d’autres personnes sans leur consentement sont responsables conformément à la législation de la Fédération de Russie.</w:t>
      </w:r>
    </w:p>
    <w:p w:rsidR="00D77C76" w:rsidRPr="00F07B87" w:rsidRDefault="00BD6810" w:rsidP="00BD6810">
      <w:pPr>
        <w:pStyle w:val="Titre2"/>
        <w:jc w:val="center"/>
        <w:rPr>
          <w:rFonts w:ascii="Times New Roman" w:hAnsi="Times New Roman" w:cs="Times New Roman"/>
          <w:b w:val="0"/>
          <w:bCs w:val="0"/>
          <w:color w:val="000000" w:themeColor="text1"/>
          <w:sz w:val="28"/>
          <w:szCs w:val="28"/>
        </w:rPr>
      </w:pPr>
      <w:r w:rsidRPr="00F07B87">
        <w:rPr>
          <w:rFonts w:ascii="Times New Roman" w:hAnsi="Times New Roman" w:cs="Times New Roman"/>
          <w:b w:val="0"/>
          <w:bCs w:val="0"/>
          <w:color w:val="000000" w:themeColor="text1"/>
          <w:sz w:val="28"/>
          <w:szCs w:val="28"/>
        </w:rPr>
        <w:t>5. Principes du traitement des données personnelles</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5.1. Le traitement des données personnelles est effectué sur une base légitime et équitable.</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5.2. Le traitement est limité à la réalisation d’objectifs déterminés, légitimes et préalablement définis. Tout traitement incompatible avec les finalités initiales est interdit.</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5.3. La combinaison de bases de données contenant des données personnelles traitées à des fins incompatibles est interdite.</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5.4. Seules les données nécessaires à la finalité du traitement sont traitées.</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5.5. Le contenu et le volume des données traitées doivent correspondre aux finalités du traitement. Aucune donnée excessive ne peut être collectée.</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5.6. L’exactitude, la suffisance et, le cas échéant, l’actualité des données doivent être assurées. L’Opérateur prend les mesures nécessaires pour supprimer ou corriger les données inexactes.</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5.7. Les données sont conservées sous une forme permettant d’identifier le sujet uniquement pendant la durée nécessaire à la réalisation des finalités du traitement, sauf disposition contraire de la loi ou d’un contrat.</w:t>
      </w:r>
    </w:p>
    <w:p w:rsidR="00D77C76" w:rsidRPr="00F07B87" w:rsidRDefault="00BD6810" w:rsidP="00BD6810">
      <w:pPr>
        <w:pStyle w:val="Titre2"/>
        <w:jc w:val="center"/>
        <w:rPr>
          <w:rFonts w:ascii="Times New Roman" w:hAnsi="Times New Roman" w:cs="Times New Roman"/>
          <w:b w:val="0"/>
          <w:bCs w:val="0"/>
          <w:color w:val="000000" w:themeColor="text1"/>
          <w:sz w:val="28"/>
          <w:szCs w:val="28"/>
        </w:rPr>
      </w:pPr>
      <w:r w:rsidRPr="00F07B87">
        <w:rPr>
          <w:rFonts w:ascii="Times New Roman" w:hAnsi="Times New Roman" w:cs="Times New Roman"/>
          <w:b w:val="0"/>
          <w:bCs w:val="0"/>
          <w:color w:val="000000" w:themeColor="text1"/>
          <w:sz w:val="28"/>
          <w:szCs w:val="28"/>
        </w:rPr>
        <w:t>6. Finalités du traitement des données personnelles</w:t>
      </w:r>
    </w:p>
    <w:p w:rsidR="00D77C76" w:rsidRPr="00F07B87" w:rsidRDefault="00A20717">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Finalité du traitement</w:t>
      </w:r>
      <w:r w:rsidR="00BD6810" w:rsidRPr="00F07B87">
        <w:rPr>
          <w:rFonts w:ascii="Times New Roman" w:hAnsi="Times New Roman" w:cs="Times New Roman"/>
          <w:color w:val="000000" w:themeColor="text1"/>
          <w:sz w:val="28"/>
          <w:szCs w:val="28"/>
        </w:rPr>
        <w:t>: informer l’Utilisateur par l’envoi d’e-mails.</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Cat</w:t>
      </w:r>
      <w:r w:rsidR="00A20717" w:rsidRPr="00F07B87">
        <w:rPr>
          <w:rFonts w:ascii="Times New Roman" w:hAnsi="Times New Roman" w:cs="Times New Roman"/>
          <w:color w:val="000000" w:themeColor="text1"/>
          <w:sz w:val="28"/>
          <w:szCs w:val="28"/>
        </w:rPr>
        <w:t>égories de données personnelles</w:t>
      </w:r>
      <w:r w:rsidRPr="00F07B87">
        <w:rPr>
          <w:rFonts w:ascii="Times New Roman" w:hAnsi="Times New Roman" w:cs="Times New Roman"/>
          <w:color w:val="000000" w:themeColor="text1"/>
          <w:sz w:val="28"/>
          <w:szCs w:val="28"/>
        </w:rPr>
        <w:t>: toute information se rapportant directement ou indirectement à une personne physique (sujet des données).</w:t>
      </w:r>
    </w:p>
    <w:p w:rsidR="00D77C76" w:rsidRPr="00F07B87" w:rsidRDefault="00A20717">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Base juridique</w:t>
      </w:r>
      <w:r w:rsidR="00BD6810" w:rsidRPr="00F07B87">
        <w:rPr>
          <w:rFonts w:ascii="Times New Roman" w:hAnsi="Times New Roman" w:cs="Times New Roman"/>
          <w:color w:val="000000" w:themeColor="text1"/>
          <w:sz w:val="28"/>
          <w:szCs w:val="28"/>
        </w:rPr>
        <w:t>: Loi fédérale « Sur l’information, les technologies de l’information et la protection de l’information » n°149-FZ du 27.07.2006.</w:t>
      </w:r>
    </w:p>
    <w:p w:rsidR="00D77C76" w:rsidRPr="00F07B87" w:rsidRDefault="00A20717">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lastRenderedPageBreak/>
        <w:t>Types de traitement</w:t>
      </w:r>
      <w:r w:rsidR="00BD6810" w:rsidRPr="00F07B87">
        <w:rPr>
          <w:rFonts w:ascii="Times New Roman" w:hAnsi="Times New Roman" w:cs="Times New Roman"/>
          <w:color w:val="000000" w:themeColor="text1"/>
          <w:sz w:val="28"/>
          <w:szCs w:val="28"/>
        </w:rPr>
        <w:t>: collecte, conservation, modification, mise à jour, transmission à des tiers uniquement avec consentement du sujet.</w:t>
      </w:r>
    </w:p>
    <w:p w:rsidR="00D77C76" w:rsidRPr="00F07B87" w:rsidRDefault="00BD6810" w:rsidP="00BD6810">
      <w:pPr>
        <w:pStyle w:val="Titre2"/>
        <w:jc w:val="center"/>
        <w:rPr>
          <w:rFonts w:ascii="Times New Roman" w:hAnsi="Times New Roman" w:cs="Times New Roman"/>
          <w:b w:val="0"/>
          <w:bCs w:val="0"/>
          <w:color w:val="000000" w:themeColor="text1"/>
          <w:sz w:val="28"/>
          <w:szCs w:val="28"/>
        </w:rPr>
      </w:pPr>
      <w:r w:rsidRPr="00F07B87">
        <w:rPr>
          <w:rFonts w:ascii="Times New Roman" w:hAnsi="Times New Roman" w:cs="Times New Roman"/>
          <w:b w:val="0"/>
          <w:bCs w:val="0"/>
          <w:color w:val="000000" w:themeColor="text1"/>
          <w:sz w:val="28"/>
          <w:szCs w:val="28"/>
        </w:rPr>
        <w:t>7. Conditions du traitement des données personnelles</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7.1. Le traitement des données est effectué avec le consentement du sujet des données.</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7.2. Le traitement est nécessaire à la réalisation des objectifs prévus par un traité international ou par la loi.</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7.3. Le traitement est nécessaire à l’administration de la justice ou à l’exécution d’actes judiciaires.</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7.4. Le traitement est nécessaire à l’exécution d’un contrat auquel le sujet est partie, bénéficiaire ou garant.</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7.5. Le traitement est nécessaire à la réalisation des droits et intérêts légitimes de l’Opérateur ou de tiers, sans atteinte aux droits du sujet.</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7.6. Le traitement peut concerner des données rendues publiques par le sujet lui-même ou à sa demande.</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7.7. Le traitement peut être requis pour la publication ou la divulgation obligatoire en vertu de la loi fédérale.</w:t>
      </w:r>
    </w:p>
    <w:p w:rsidR="00D77C76" w:rsidRPr="00F07B87" w:rsidRDefault="00BD6810" w:rsidP="00BD6810">
      <w:pPr>
        <w:pStyle w:val="Titre2"/>
        <w:jc w:val="center"/>
        <w:rPr>
          <w:rFonts w:ascii="Times New Roman" w:hAnsi="Times New Roman" w:cs="Times New Roman"/>
          <w:b w:val="0"/>
          <w:bCs w:val="0"/>
          <w:color w:val="000000" w:themeColor="text1"/>
          <w:sz w:val="28"/>
          <w:szCs w:val="28"/>
        </w:rPr>
      </w:pPr>
      <w:r w:rsidRPr="00F07B87">
        <w:rPr>
          <w:rFonts w:ascii="Times New Roman" w:hAnsi="Times New Roman" w:cs="Times New Roman"/>
          <w:b w:val="0"/>
          <w:bCs w:val="0"/>
          <w:color w:val="000000" w:themeColor="text1"/>
          <w:sz w:val="28"/>
          <w:szCs w:val="28"/>
        </w:rPr>
        <w:t>8. Procédure de collecte, de conservation, de transfert et autres formes de traitement</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La sécurité des données personnelles traitées par l’Opérateur est assurée par des mesures juridiques, organisationnelles et techniques conformes à la législation en vigueur.</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8.1. L’Opérateur garantit la sécurité des données et empêche tout accès non autorisé.</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8.2. Les données personnelles de l’Utilisateur ne seront jamais transférées à des tiers, sauf en cas d’obligation légale ou de consentement explicite du sujet pour l’exécution d’un contrat.</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8.3. En cas d’inexactitude des données, l’Utilisateur peut les mettre à jour en envoyant un message à geconmc@gmail.com.</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lastRenderedPageBreak/>
        <w:t>8.4. La durée du traitement est déterminée par la réalisation des finalités du traitement. L’Utilisateur peut retirer à tout moment son consentement en envoyant un e-mail à geconmc@gmail.com.</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8.5. Les informations collectées par des services tiers (paiement, communication, etc.) sont traitées selon leurs politiques. L’Opérateur n’est pas responsable des actions de ces tiers.</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8.6. Les restrictions imposées par le sujet des données ne s’appliquent pas lorsque le traitement est effectué dans l’intérêt public ou pour des raisons légales.</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8.7. L’Opérateur assure la confidentialité des données traitées.</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8.8. Les données sont conservées uniquement pendant la durée nécessaire à la finalité du traitement.</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8.9. Le traitement prend fin lorsque la finalité est atteinte, le consentement expire ou est retiré, ou lorsqu’un traitement illégal est constaté.</w:t>
      </w:r>
    </w:p>
    <w:p w:rsidR="00D77C76" w:rsidRPr="00F07B87" w:rsidRDefault="00BD6810" w:rsidP="00BD6810">
      <w:pPr>
        <w:pStyle w:val="Titre2"/>
        <w:jc w:val="center"/>
        <w:rPr>
          <w:rFonts w:ascii="Times New Roman" w:hAnsi="Times New Roman" w:cs="Times New Roman"/>
          <w:b w:val="0"/>
          <w:bCs w:val="0"/>
          <w:color w:val="000000" w:themeColor="text1"/>
          <w:sz w:val="28"/>
          <w:szCs w:val="28"/>
        </w:rPr>
      </w:pPr>
      <w:r w:rsidRPr="00F07B87">
        <w:rPr>
          <w:rFonts w:ascii="Times New Roman" w:hAnsi="Times New Roman" w:cs="Times New Roman"/>
          <w:b w:val="0"/>
          <w:bCs w:val="0"/>
          <w:color w:val="000000" w:themeColor="text1"/>
          <w:sz w:val="28"/>
          <w:szCs w:val="28"/>
        </w:rPr>
        <w:t>9. Liste des opérations effectuées sur les données personnelles</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9.1. L’Opérateur effectue les opéra</w:t>
      </w:r>
      <w:r w:rsidR="00A20717" w:rsidRPr="00F07B87">
        <w:rPr>
          <w:rFonts w:ascii="Times New Roman" w:hAnsi="Times New Roman" w:cs="Times New Roman"/>
          <w:color w:val="000000" w:themeColor="text1"/>
          <w:sz w:val="28"/>
          <w:szCs w:val="28"/>
        </w:rPr>
        <w:t>tions suivantes</w:t>
      </w:r>
      <w:r w:rsidRPr="00F07B87">
        <w:rPr>
          <w:rFonts w:ascii="Times New Roman" w:hAnsi="Times New Roman" w:cs="Times New Roman"/>
          <w:color w:val="000000" w:themeColor="text1"/>
          <w:sz w:val="28"/>
          <w:szCs w:val="28"/>
        </w:rPr>
        <w:t>: collecte, enregistrement, organisation, conservation, mise à jour, utilisation, transfert, anonymisation, blocage, suppression et destruction des données personnelles.</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9.2. Le traitement peut être automatisé, avec ou sans utilisation de réseaux de communication.</w:t>
      </w:r>
    </w:p>
    <w:p w:rsidR="00D77C76" w:rsidRPr="00F07B87" w:rsidRDefault="00BD6810" w:rsidP="00BD6810">
      <w:pPr>
        <w:pStyle w:val="Titre2"/>
        <w:jc w:val="center"/>
        <w:rPr>
          <w:rFonts w:ascii="Times New Roman" w:hAnsi="Times New Roman" w:cs="Times New Roman"/>
          <w:b w:val="0"/>
          <w:bCs w:val="0"/>
          <w:color w:val="000000" w:themeColor="text1"/>
          <w:sz w:val="28"/>
          <w:szCs w:val="28"/>
        </w:rPr>
      </w:pPr>
      <w:r w:rsidRPr="00F07B87">
        <w:rPr>
          <w:rFonts w:ascii="Times New Roman" w:hAnsi="Times New Roman" w:cs="Times New Roman"/>
          <w:b w:val="0"/>
          <w:bCs w:val="0"/>
          <w:color w:val="000000" w:themeColor="text1"/>
          <w:sz w:val="28"/>
          <w:szCs w:val="28"/>
        </w:rPr>
        <w:t>10. Transfert transfrontalier des données personnelles</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10.1. Avant d’effectuer un transfert transfrontalier, l’Opérateur doit notifier l’autorité compétente de son intention.</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10.2. Avant l’envoi, l’Opérateur doit obtenir les informations nécessaires des autorités ou entités étrangères concernées.</w:t>
      </w:r>
    </w:p>
    <w:p w:rsidR="00D77C76" w:rsidRPr="00F07B87" w:rsidRDefault="00BD6810" w:rsidP="00BD6810">
      <w:pPr>
        <w:pStyle w:val="Titre2"/>
        <w:jc w:val="center"/>
        <w:rPr>
          <w:rFonts w:ascii="Times New Roman" w:hAnsi="Times New Roman" w:cs="Times New Roman"/>
          <w:b w:val="0"/>
          <w:bCs w:val="0"/>
          <w:color w:val="000000" w:themeColor="text1"/>
          <w:sz w:val="28"/>
          <w:szCs w:val="28"/>
        </w:rPr>
      </w:pPr>
      <w:r w:rsidRPr="00F07B87">
        <w:rPr>
          <w:rFonts w:ascii="Times New Roman" w:hAnsi="Times New Roman" w:cs="Times New Roman"/>
          <w:b w:val="0"/>
          <w:bCs w:val="0"/>
          <w:color w:val="000000" w:themeColor="text1"/>
          <w:sz w:val="28"/>
          <w:szCs w:val="28"/>
        </w:rPr>
        <w:t>11. Confidentialité des données personnelles</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L’Opérateur et toute personne ayant accès aux données sont tenus de ne pas les divulguer à des tiers et de ne pas les diffuser sans le consentement du sujet, sauf disposition contraire de la loi.</w:t>
      </w:r>
    </w:p>
    <w:p w:rsidR="00D77C76" w:rsidRPr="00F07B87" w:rsidRDefault="00BD6810" w:rsidP="00BD6810">
      <w:pPr>
        <w:pStyle w:val="Titre2"/>
        <w:jc w:val="center"/>
        <w:rPr>
          <w:rFonts w:ascii="Times New Roman" w:hAnsi="Times New Roman" w:cs="Times New Roman"/>
          <w:b w:val="0"/>
          <w:bCs w:val="0"/>
          <w:color w:val="000000" w:themeColor="text1"/>
          <w:sz w:val="28"/>
          <w:szCs w:val="28"/>
        </w:rPr>
      </w:pPr>
      <w:r w:rsidRPr="00F07B87">
        <w:rPr>
          <w:rFonts w:ascii="Times New Roman" w:hAnsi="Times New Roman" w:cs="Times New Roman"/>
          <w:b w:val="0"/>
          <w:bCs w:val="0"/>
          <w:color w:val="000000" w:themeColor="text1"/>
          <w:sz w:val="28"/>
          <w:szCs w:val="28"/>
        </w:rPr>
        <w:lastRenderedPageBreak/>
        <w:t>12. Dispositions finales</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12.1. L’Utilisateur peut obtenir toute explication concernant le traitement de ses données personnelles en contactant l’Opérateur par e-mail à geconmc@gmail.com.</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12.2. Toute modification de la présente Politique sera reflétée dans le présent document. La Politique reste en vigueur jusqu’à ce qu’elle soit remplacée par une nouvelle version.</w:t>
      </w:r>
    </w:p>
    <w:p w:rsidR="00D77C76" w:rsidRPr="00F07B87" w:rsidRDefault="00BD6810">
      <w:pPr>
        <w:rPr>
          <w:rFonts w:ascii="Times New Roman" w:hAnsi="Times New Roman" w:cs="Times New Roman"/>
          <w:color w:val="000000" w:themeColor="text1"/>
          <w:sz w:val="28"/>
          <w:szCs w:val="28"/>
        </w:rPr>
      </w:pPr>
      <w:r w:rsidRPr="00F07B87">
        <w:rPr>
          <w:rFonts w:ascii="Times New Roman" w:hAnsi="Times New Roman" w:cs="Times New Roman"/>
          <w:color w:val="000000" w:themeColor="text1"/>
          <w:sz w:val="28"/>
          <w:szCs w:val="28"/>
        </w:rPr>
        <w:t>12.3. La version actuelle de la Politique est dispon</w:t>
      </w:r>
      <w:r w:rsidR="00A20717" w:rsidRPr="00F07B87">
        <w:rPr>
          <w:rFonts w:ascii="Times New Roman" w:hAnsi="Times New Roman" w:cs="Times New Roman"/>
          <w:color w:val="000000" w:themeColor="text1"/>
          <w:sz w:val="28"/>
          <w:szCs w:val="28"/>
        </w:rPr>
        <w:t>ible en libre accès sur le site</w:t>
      </w:r>
      <w:r w:rsidRPr="00F07B87">
        <w:rPr>
          <w:rFonts w:ascii="Times New Roman" w:hAnsi="Times New Roman" w:cs="Times New Roman"/>
          <w:color w:val="000000" w:themeColor="text1"/>
          <w:sz w:val="28"/>
          <w:szCs w:val="28"/>
        </w:rPr>
        <w:t>: https://www.afrue.com/.</w:t>
      </w:r>
    </w:p>
    <w:sectPr w:rsidR="00D77C76" w:rsidRPr="00F07B8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587471265">
    <w:abstractNumId w:val="8"/>
  </w:num>
  <w:num w:numId="2" w16cid:durableId="59331604">
    <w:abstractNumId w:val="6"/>
  </w:num>
  <w:num w:numId="3" w16cid:durableId="597758522">
    <w:abstractNumId w:val="5"/>
  </w:num>
  <w:num w:numId="4" w16cid:durableId="154347189">
    <w:abstractNumId w:val="4"/>
  </w:num>
  <w:num w:numId="5" w16cid:durableId="1613055843">
    <w:abstractNumId w:val="7"/>
  </w:num>
  <w:num w:numId="6" w16cid:durableId="366494449">
    <w:abstractNumId w:val="3"/>
  </w:num>
  <w:num w:numId="7" w16cid:durableId="1492328948">
    <w:abstractNumId w:val="2"/>
  </w:num>
  <w:num w:numId="8" w16cid:durableId="1316953490">
    <w:abstractNumId w:val="1"/>
  </w:num>
  <w:num w:numId="9" w16cid:durableId="72209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20717"/>
    <w:rsid w:val="00AA1D8D"/>
    <w:rsid w:val="00B47730"/>
    <w:rsid w:val="00BD6810"/>
    <w:rsid w:val="00CB0664"/>
    <w:rsid w:val="00D77C76"/>
    <w:rsid w:val="00EC0177"/>
    <w:rsid w:val="00F07B8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809036DE-EE85-451C-8F17-A8AC6E38E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DB451-9842-45FF-B279-A1016293F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1850</Words>
  <Characters>10177</Characters>
  <Application>Microsoft Office Word</Application>
  <DocSecurity>0</DocSecurity>
  <Lines>84</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12003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Bienvenu Durel Ngadzie</cp:lastModifiedBy>
  <cp:revision>4</cp:revision>
  <dcterms:created xsi:type="dcterms:W3CDTF">2025-11-07T04:07:00Z</dcterms:created>
  <dcterms:modified xsi:type="dcterms:W3CDTF">2026-02-03T05:03:00Z</dcterms:modified>
  <cp:category/>
</cp:coreProperties>
</file>